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A6" w:rsidRPr="0044355A" w:rsidRDefault="00681218" w:rsidP="0044355A">
      <w:pPr>
        <w:jc w:val="center"/>
        <w:rPr>
          <w:b/>
          <w:u w:val="single"/>
        </w:rPr>
      </w:pPr>
      <w:r w:rsidRPr="0044355A">
        <w:rPr>
          <w:b/>
          <w:u w:val="single"/>
        </w:rPr>
        <w:t>Homeless Outrea</w:t>
      </w:r>
      <w:r w:rsidR="003F3CF4">
        <w:rPr>
          <w:b/>
          <w:u w:val="single"/>
        </w:rPr>
        <w:t>ch and Mobile Engagement (HOME)</w:t>
      </w:r>
    </w:p>
    <w:p w:rsidR="0044355A" w:rsidRDefault="0044355A"/>
    <w:p w:rsidR="000D6B02" w:rsidRDefault="000D6B02" w:rsidP="000D6B02">
      <w:r>
        <w:t xml:space="preserve">The HOME Program offers outreach and engagement services to unsheltered individuals </w:t>
      </w:r>
      <w:r w:rsidR="000A2F0F">
        <w:t>in the C</w:t>
      </w:r>
      <w:r>
        <w:t xml:space="preserve">entral Virginia region. These services are aimed at assisting the most vulnerable homeless individuals to access shelter, housing and other critical resources to provide safety and stability. </w:t>
      </w:r>
    </w:p>
    <w:p w:rsidR="000D6B02" w:rsidRDefault="003F3CF4">
      <w:r>
        <w:t xml:space="preserve">HOME </w:t>
      </w:r>
      <w:r w:rsidR="000D6B02">
        <w:t>Objectives:</w:t>
      </w:r>
    </w:p>
    <w:p w:rsidR="00BA53A6" w:rsidRDefault="00BA53A6" w:rsidP="000D6B02">
      <w:pPr>
        <w:pStyle w:val="ListParagraph"/>
        <w:numPr>
          <w:ilvl w:val="0"/>
          <w:numId w:val="2"/>
        </w:numPr>
      </w:pPr>
      <w:r>
        <w:t>To reduce the number of unsheltered persons in the Central Virginia Continuum of Care</w:t>
      </w:r>
    </w:p>
    <w:p w:rsidR="00BA53A6" w:rsidRDefault="00BA53A6" w:rsidP="000D6B02">
      <w:pPr>
        <w:pStyle w:val="ListParagraph"/>
        <w:numPr>
          <w:ilvl w:val="0"/>
          <w:numId w:val="2"/>
        </w:numPr>
      </w:pPr>
      <w:r>
        <w:t>To provide unsheltered persons with essential services to meet their immediate needs</w:t>
      </w:r>
    </w:p>
    <w:p w:rsidR="00BA53A6" w:rsidRDefault="00BA53A6" w:rsidP="000D6B02">
      <w:pPr>
        <w:pStyle w:val="ListParagraph"/>
        <w:numPr>
          <w:ilvl w:val="0"/>
          <w:numId w:val="2"/>
        </w:numPr>
      </w:pPr>
      <w:r>
        <w:t>To connect unsheltered persons to the homeless crisis response system</w:t>
      </w:r>
      <w:r w:rsidR="00F01976">
        <w:t xml:space="preserve"> and permanent housing options</w:t>
      </w:r>
    </w:p>
    <w:p w:rsidR="00BA53A6" w:rsidRDefault="00BA53A6"/>
    <w:p w:rsidR="00C07CF6" w:rsidRDefault="00F01976">
      <w:r>
        <w:t>HOME Eligibility Policy</w:t>
      </w:r>
    </w:p>
    <w:p w:rsidR="00F01976" w:rsidRDefault="00F01976">
      <w:r>
        <w:t xml:space="preserve">Policy: </w:t>
      </w:r>
    </w:p>
    <w:p w:rsidR="00BA53A6" w:rsidRDefault="00F01976">
      <w:r>
        <w:t xml:space="preserve">It </w:t>
      </w:r>
      <w:r w:rsidR="008466E3">
        <w:t>is the policy of HOME to serve unsheltered</w:t>
      </w:r>
      <w:r w:rsidR="00C07CF6">
        <w:t xml:space="preserve"> individuals or families </w:t>
      </w:r>
      <w:r w:rsidR="008466E3">
        <w:t xml:space="preserve">with </w:t>
      </w:r>
      <w:r w:rsidR="00C07CF6">
        <w:t>a primary nighttime residence that is a public or private place not meant for human habitation including but not limited to a car, park, abandoned building, bus or train station, airport, or camping ground.</w:t>
      </w:r>
      <w:r w:rsidR="008466E3">
        <w:t xml:space="preserve"> There are no additional eligibility requirements. </w:t>
      </w:r>
    </w:p>
    <w:p w:rsidR="008466E3" w:rsidRDefault="008466E3">
      <w:r>
        <w:t xml:space="preserve"> Procedure:</w:t>
      </w:r>
    </w:p>
    <w:p w:rsidR="003F3CF4" w:rsidRDefault="001259D0" w:rsidP="003F3CF4">
      <w:pPr>
        <w:pStyle w:val="ListParagraph"/>
        <w:numPr>
          <w:ilvl w:val="0"/>
          <w:numId w:val="4"/>
        </w:numPr>
      </w:pPr>
      <w:r>
        <w:t>HOME</w:t>
      </w:r>
      <w:r w:rsidR="00660F23">
        <w:t xml:space="preserve"> clients must have their unsheltered homeless status verified. </w:t>
      </w:r>
    </w:p>
    <w:p w:rsidR="003F3CF4" w:rsidRDefault="003F3CF4" w:rsidP="003F3CF4">
      <w:pPr>
        <w:pStyle w:val="ListParagraph"/>
        <w:numPr>
          <w:ilvl w:val="1"/>
          <w:numId w:val="4"/>
        </w:numPr>
      </w:pPr>
      <w:r>
        <w:t>To the extent feasible, unsheltered status should</w:t>
      </w:r>
      <w:r w:rsidR="00660F23">
        <w:t xml:space="preserve"> be verified visually during an on-site outreach visit. Outreach worker must document location, date, </w:t>
      </w:r>
      <w:r w:rsidR="00452007">
        <w:t>and time the individual was observed sleeping in such accommodations</w:t>
      </w:r>
      <w:r w:rsidR="00660F23">
        <w:t>.</w:t>
      </w:r>
      <w:r w:rsidR="00452007">
        <w:t xml:space="preserve"> Observation of indicators that </w:t>
      </w:r>
      <w:r w:rsidR="006B0363">
        <w:t>the individual</w:t>
      </w:r>
      <w:r w:rsidR="00452007">
        <w:t xml:space="preserve"> sleeps in the location is also acceptable (such as a tent, sleeping bag, personal belongings, etc.). </w:t>
      </w:r>
      <w:r w:rsidR="00660F23">
        <w:t xml:space="preserve"> </w:t>
      </w:r>
    </w:p>
    <w:p w:rsidR="003F3CF4" w:rsidRDefault="00660F23" w:rsidP="00483599">
      <w:pPr>
        <w:pStyle w:val="ListParagraph"/>
        <w:numPr>
          <w:ilvl w:val="1"/>
          <w:numId w:val="4"/>
        </w:numPr>
      </w:pPr>
      <w:r>
        <w:t xml:space="preserve">Third party verification can be accepted from a reliable source such as a case worker or police officer who has observed the person sleeping in a place not meant for human habitation. </w:t>
      </w:r>
    </w:p>
    <w:p w:rsidR="003F3CF4" w:rsidRDefault="00660F23" w:rsidP="003F3CF4">
      <w:pPr>
        <w:pStyle w:val="ListParagraph"/>
        <w:numPr>
          <w:ilvl w:val="1"/>
          <w:numId w:val="4"/>
        </w:numPr>
      </w:pPr>
      <w:r>
        <w:t xml:space="preserve">Self-certification can only be accepted as a last resort after attempts have been made to obtain visual evidence or documentation from a third party. </w:t>
      </w:r>
    </w:p>
    <w:p w:rsidR="003F3CF4" w:rsidRDefault="000A2F0F" w:rsidP="00660F23">
      <w:pPr>
        <w:pStyle w:val="ListParagraph"/>
        <w:numPr>
          <w:ilvl w:val="0"/>
          <w:numId w:val="4"/>
        </w:numPr>
      </w:pPr>
      <w:r>
        <w:t>Written d</w:t>
      </w:r>
      <w:r w:rsidR="00660F23">
        <w:t xml:space="preserve">ocumentation of homelessness is required for every </w:t>
      </w:r>
      <w:r>
        <w:t xml:space="preserve">client </w:t>
      </w:r>
      <w:r w:rsidR="00660F23">
        <w:t xml:space="preserve">case file. </w:t>
      </w:r>
    </w:p>
    <w:p w:rsidR="00B51729" w:rsidRDefault="00B51729" w:rsidP="00660F23">
      <w:pPr>
        <w:pStyle w:val="ListParagraph"/>
        <w:numPr>
          <w:ilvl w:val="0"/>
          <w:numId w:val="4"/>
        </w:numPr>
      </w:pPr>
      <w:r>
        <w:t xml:space="preserve">To the extent feasible, outreach worker should re-verify homeless status every 30 days. </w:t>
      </w:r>
    </w:p>
    <w:p w:rsidR="00660F23" w:rsidRDefault="00660F23"/>
    <w:p w:rsidR="000F1FCF" w:rsidRDefault="000F1FCF"/>
    <w:p w:rsidR="000F1FCF" w:rsidRDefault="000F1FCF"/>
    <w:p w:rsidR="000F1FCF" w:rsidRDefault="000F1FCF"/>
    <w:p w:rsidR="000F1FCF" w:rsidRDefault="000F1FCF"/>
    <w:p w:rsidR="00F01976" w:rsidRDefault="00F01976">
      <w:r>
        <w:lastRenderedPageBreak/>
        <w:t xml:space="preserve">HOME Outreach </w:t>
      </w:r>
      <w:r w:rsidR="0018458E">
        <w:t>and Identification</w:t>
      </w:r>
      <w:r w:rsidR="00585F3E">
        <w:t xml:space="preserve"> Policy</w:t>
      </w:r>
    </w:p>
    <w:p w:rsidR="00F01976" w:rsidRDefault="00F01976" w:rsidP="00585F3E">
      <w:r>
        <w:t xml:space="preserve">It is the policy of HOME to proactively seek all unsheltered people within the </w:t>
      </w:r>
      <w:r w:rsidR="000A2F0F">
        <w:t xml:space="preserve">Central Virginia </w:t>
      </w:r>
      <w:proofErr w:type="spellStart"/>
      <w:r>
        <w:t>CoC’s</w:t>
      </w:r>
      <w:proofErr w:type="spellEnd"/>
      <w:r>
        <w:t xml:space="preserve"> geographic region. </w:t>
      </w:r>
      <w:r w:rsidR="00585F3E">
        <w:t xml:space="preserve">Engagement efforts are not </w:t>
      </w:r>
      <w:r w:rsidR="00585F3E" w:rsidRPr="00725B0B">
        <w:t>limited to serving only persons seeking assistance.</w:t>
      </w:r>
    </w:p>
    <w:p w:rsidR="00F01976" w:rsidRDefault="00F01976">
      <w:r>
        <w:t xml:space="preserve">Procedure: </w:t>
      </w:r>
    </w:p>
    <w:p w:rsidR="00F01976" w:rsidRDefault="00F01976" w:rsidP="00F01976">
      <w:pPr>
        <w:pStyle w:val="ListParagraph"/>
        <w:numPr>
          <w:ilvl w:val="0"/>
          <w:numId w:val="3"/>
        </w:numPr>
      </w:pPr>
      <w:r>
        <w:t xml:space="preserve">HOME outreach worker will conduct regular visits to known service sites where unsheltered persons seek assistance, such as soup kitchens, libraries and health clinics. </w:t>
      </w:r>
    </w:p>
    <w:p w:rsidR="00DF4B0C" w:rsidRDefault="00F01976" w:rsidP="00A63C0A">
      <w:pPr>
        <w:pStyle w:val="ListParagraph"/>
        <w:numPr>
          <w:ilvl w:val="0"/>
          <w:numId w:val="3"/>
        </w:numPr>
      </w:pPr>
      <w:r>
        <w:t>HOME outre</w:t>
      </w:r>
      <w:r w:rsidR="00DF4B0C">
        <w:t>ach worker will coordinate with</w:t>
      </w:r>
      <w:r w:rsidR="00DF4B0C" w:rsidRPr="00725B0B">
        <w:t xml:space="preserve"> other systems, including law enforcement, hospitals and emergency departments, correctio</w:t>
      </w:r>
      <w:r w:rsidR="00DF4B0C">
        <w:t xml:space="preserve">ns, libraries, parks and recreation staff, and job centers to identify unsheltered persons. </w:t>
      </w:r>
    </w:p>
    <w:p w:rsidR="00DF4B0C" w:rsidRDefault="00DF4B0C" w:rsidP="00A63C0A">
      <w:pPr>
        <w:pStyle w:val="ListParagraph"/>
        <w:numPr>
          <w:ilvl w:val="0"/>
          <w:numId w:val="3"/>
        </w:numPr>
      </w:pPr>
      <w:r>
        <w:t>HOME outreach worker will conduct regular</w:t>
      </w:r>
      <w:r w:rsidR="00585F3E">
        <w:t xml:space="preserve"> visits to encampments, congregate sites, parks,</w:t>
      </w:r>
      <w:r>
        <w:t xml:space="preserve"> and other places </w:t>
      </w:r>
      <w:r w:rsidR="000A2F0F">
        <w:t xml:space="preserve">persons experiencing </w:t>
      </w:r>
      <w:r>
        <w:t>homeless</w:t>
      </w:r>
      <w:r w:rsidR="000A2F0F">
        <w:t>ness are known to</w:t>
      </w:r>
      <w:r>
        <w:t xml:space="preserve"> stay. </w:t>
      </w:r>
    </w:p>
    <w:p w:rsidR="00DF4B0C" w:rsidRDefault="00DF4B0C" w:rsidP="00DF4B0C">
      <w:pPr>
        <w:pStyle w:val="ListParagraph"/>
        <w:numPr>
          <w:ilvl w:val="0"/>
          <w:numId w:val="3"/>
        </w:numPr>
      </w:pPr>
      <w:r>
        <w:t>HOME outreach worker will p</w:t>
      </w:r>
      <w:r w:rsidR="00585F3E">
        <w:t>articipate in and/or lead the unsheltered PIT cou</w:t>
      </w:r>
      <w:r>
        <w:t>nt</w:t>
      </w:r>
      <w:r w:rsidR="000A2F0F">
        <w:t>.</w:t>
      </w:r>
    </w:p>
    <w:p w:rsidR="005027FD" w:rsidRDefault="00DF4B0C" w:rsidP="005027FD">
      <w:pPr>
        <w:pStyle w:val="ListParagraph"/>
        <w:numPr>
          <w:ilvl w:val="0"/>
          <w:numId w:val="3"/>
        </w:numPr>
      </w:pPr>
      <w:r>
        <w:t xml:space="preserve">HOME outreach worker will regularly communicate with Coordinated Homeless Intake and Access to ensure that unsheltered persons are quickly located. </w:t>
      </w:r>
    </w:p>
    <w:p w:rsidR="005027FD" w:rsidRDefault="005027FD" w:rsidP="005027FD">
      <w:pPr>
        <w:pStyle w:val="ListParagraph"/>
        <w:numPr>
          <w:ilvl w:val="0"/>
          <w:numId w:val="3"/>
        </w:numPr>
      </w:pPr>
      <w:r>
        <w:t>HOME personnel will not disturb sleeping persons unless the person is in imminent danger (i.e. weather conditions, fire, etc.)</w:t>
      </w:r>
      <w:r w:rsidR="000A2F0F">
        <w:t>.</w:t>
      </w:r>
    </w:p>
    <w:p w:rsidR="005027FD" w:rsidRDefault="005027FD" w:rsidP="005027FD">
      <w:pPr>
        <w:pStyle w:val="ListParagraph"/>
        <w:numPr>
          <w:ilvl w:val="0"/>
          <w:numId w:val="3"/>
        </w:numPr>
      </w:pPr>
      <w:r>
        <w:t>Outreach to counties will be conducted as needed.</w:t>
      </w:r>
    </w:p>
    <w:p w:rsidR="005027FD" w:rsidRDefault="005027FD" w:rsidP="005027FD"/>
    <w:p w:rsidR="00DF4B0C" w:rsidRDefault="00DF4B0C" w:rsidP="00DF4B0C">
      <w:pPr>
        <w:ind w:left="360"/>
      </w:pPr>
    </w:p>
    <w:p w:rsidR="00FA0161" w:rsidRDefault="00FA0161">
      <w:r>
        <w:br w:type="page"/>
      </w:r>
    </w:p>
    <w:p w:rsidR="00C00096" w:rsidRDefault="00C00096" w:rsidP="00393EEC">
      <w:r>
        <w:lastRenderedPageBreak/>
        <w:t>HOME</w:t>
      </w:r>
      <w:r w:rsidR="00393EEC">
        <w:t xml:space="preserve"> Services</w:t>
      </w:r>
      <w:r>
        <w:t xml:space="preserve"> Policy</w:t>
      </w:r>
    </w:p>
    <w:p w:rsidR="004F5BE2" w:rsidRDefault="00C00096" w:rsidP="00FA0161">
      <w:r>
        <w:t xml:space="preserve">It is the policy of </w:t>
      </w:r>
      <w:r w:rsidR="00FA0161">
        <w:t xml:space="preserve">the HOME program to actively engage the unsheltered homeless population for the purposes of providing immediate support, interventions and connections with homeless assistance programs and/or mainstream social services and housing programs. </w:t>
      </w:r>
    </w:p>
    <w:p w:rsidR="004F5BE2" w:rsidRDefault="004F5BE2" w:rsidP="00FA0161">
      <w:r>
        <w:t>Procedure:</w:t>
      </w:r>
    </w:p>
    <w:p w:rsidR="00C00096" w:rsidRDefault="00FA0161" w:rsidP="00FA0161">
      <w:r>
        <w:t xml:space="preserve">HOME </w:t>
      </w:r>
      <w:r w:rsidR="004F5BE2">
        <w:t xml:space="preserve">staff </w:t>
      </w:r>
      <w:r>
        <w:t xml:space="preserve">will offer engagement and housing-focused case management services that are </w:t>
      </w:r>
      <w:r w:rsidRPr="00725B0B">
        <w:t>person-centered and emphasize building rapp</w:t>
      </w:r>
      <w:r w:rsidR="004F5BE2">
        <w:t xml:space="preserve">ort and trust. Services offered will include: </w:t>
      </w:r>
    </w:p>
    <w:p w:rsidR="008A21DE" w:rsidRDefault="008A21DE" w:rsidP="008A21DE">
      <w:pPr>
        <w:pStyle w:val="ListParagraph"/>
        <w:numPr>
          <w:ilvl w:val="0"/>
          <w:numId w:val="5"/>
        </w:numPr>
      </w:pPr>
      <w:r>
        <w:t>Locating</w:t>
      </w:r>
      <w:r w:rsidR="00393EEC">
        <w:t>, identify</w:t>
      </w:r>
      <w:r>
        <w:t>ing</w:t>
      </w:r>
      <w:r w:rsidR="00393EEC">
        <w:t xml:space="preserve"> and build</w:t>
      </w:r>
      <w:r>
        <w:t>ing</w:t>
      </w:r>
      <w:r w:rsidR="00393EEC">
        <w:t xml:space="preserve"> relationsh</w:t>
      </w:r>
      <w:r>
        <w:t xml:space="preserve">ips with unsheltered households; </w:t>
      </w:r>
    </w:p>
    <w:p w:rsidR="00C11548" w:rsidRDefault="00393EEC" w:rsidP="008A21DE">
      <w:pPr>
        <w:pStyle w:val="ListParagraph"/>
        <w:numPr>
          <w:ilvl w:val="0"/>
          <w:numId w:val="5"/>
        </w:numPr>
      </w:pPr>
      <w:r>
        <w:t xml:space="preserve">Connecting with </w:t>
      </w:r>
      <w:r w:rsidR="006909B2">
        <w:t xml:space="preserve">the </w:t>
      </w:r>
      <w:proofErr w:type="spellStart"/>
      <w:r w:rsidR="006909B2">
        <w:t>CVCoC’s</w:t>
      </w:r>
      <w:proofErr w:type="spellEnd"/>
      <w:r>
        <w:t xml:space="preserve"> coordinated assessment system; </w:t>
      </w:r>
    </w:p>
    <w:p w:rsidR="00C11548" w:rsidRDefault="00393EEC" w:rsidP="008A21DE">
      <w:pPr>
        <w:pStyle w:val="ListParagraph"/>
        <w:numPr>
          <w:ilvl w:val="0"/>
          <w:numId w:val="5"/>
        </w:numPr>
      </w:pPr>
      <w:r>
        <w:t>Actively connecting and providing information and referrals</w:t>
      </w:r>
      <w:r w:rsidR="008A21DE">
        <w:t xml:space="preserve"> to programs targeted to people </w:t>
      </w:r>
      <w:r>
        <w:t xml:space="preserve">experiencing homelessness and mainstream social services and housing programs; </w:t>
      </w:r>
    </w:p>
    <w:p w:rsidR="00C11548" w:rsidRDefault="00393EEC" w:rsidP="008A21DE">
      <w:pPr>
        <w:pStyle w:val="ListParagraph"/>
        <w:numPr>
          <w:ilvl w:val="0"/>
          <w:numId w:val="5"/>
        </w:numPr>
      </w:pPr>
      <w:r>
        <w:t>Conducting and documenting an initial assessment of needs and eligibility;</w:t>
      </w:r>
    </w:p>
    <w:p w:rsidR="00C11548" w:rsidRDefault="00393EEC" w:rsidP="008A21DE">
      <w:pPr>
        <w:pStyle w:val="ListParagraph"/>
        <w:numPr>
          <w:ilvl w:val="0"/>
          <w:numId w:val="5"/>
        </w:numPr>
      </w:pPr>
      <w:r>
        <w:t xml:space="preserve">Providing crisis counseling; </w:t>
      </w:r>
    </w:p>
    <w:p w:rsidR="008A21DE" w:rsidRDefault="00393EEC" w:rsidP="008A21DE">
      <w:pPr>
        <w:pStyle w:val="ListParagraph"/>
        <w:numPr>
          <w:ilvl w:val="0"/>
          <w:numId w:val="5"/>
        </w:numPr>
      </w:pPr>
      <w:r>
        <w:t xml:space="preserve">Addressing urgent physical needs; </w:t>
      </w:r>
    </w:p>
    <w:p w:rsidR="00C11548" w:rsidRDefault="00393EEC" w:rsidP="008A21DE">
      <w:pPr>
        <w:pStyle w:val="ListParagraph"/>
        <w:numPr>
          <w:ilvl w:val="0"/>
          <w:numId w:val="5"/>
        </w:numPr>
      </w:pPr>
      <w:r>
        <w:t xml:space="preserve">Completing a strength-based housing barriers assessment and corresponding individualized housing and service plans; </w:t>
      </w:r>
    </w:p>
    <w:p w:rsidR="00C11548" w:rsidRDefault="00393EEC" w:rsidP="008A21DE">
      <w:pPr>
        <w:pStyle w:val="ListParagraph"/>
        <w:numPr>
          <w:ilvl w:val="0"/>
          <w:numId w:val="5"/>
        </w:numPr>
      </w:pPr>
      <w:r>
        <w:t xml:space="preserve">Assisting a program participant in overcoming immediate barriers to obtaining housing; and </w:t>
      </w:r>
    </w:p>
    <w:p w:rsidR="00393EEC" w:rsidRDefault="00393EEC" w:rsidP="008A21DE">
      <w:pPr>
        <w:pStyle w:val="ListParagraph"/>
        <w:numPr>
          <w:ilvl w:val="0"/>
          <w:numId w:val="5"/>
        </w:numPr>
      </w:pPr>
      <w:r>
        <w:t>Monitoring and evaluating program participant progress.</w:t>
      </w:r>
    </w:p>
    <w:p w:rsidR="00393EEC" w:rsidRDefault="00393EEC" w:rsidP="00393EEC">
      <w:r>
        <w:t>Provision of items such as bus passes, hygiene products, canned food, clothing and other necessities will be based on availability of donations to Miriam’s House. Otherwise, the</w:t>
      </w:r>
      <w:r w:rsidR="004F5BE2">
        <w:t>se</w:t>
      </w:r>
      <w:r>
        <w:t xml:space="preserve"> needs will be met through referral to partner agencies in the community. </w:t>
      </w:r>
    </w:p>
    <w:p w:rsidR="004F5BE2" w:rsidRDefault="004F5BE2">
      <w:r>
        <w:br w:type="page"/>
      </w:r>
    </w:p>
    <w:p w:rsidR="00393EEC" w:rsidRDefault="00393EEC" w:rsidP="00393EEC">
      <w:r>
        <w:lastRenderedPageBreak/>
        <w:t xml:space="preserve">Access to </w:t>
      </w:r>
      <w:r w:rsidR="006909B2">
        <w:t xml:space="preserve">the Central Virginia </w:t>
      </w:r>
      <w:proofErr w:type="spellStart"/>
      <w:r w:rsidR="006909B2">
        <w:t>CoC’s</w:t>
      </w:r>
      <w:proofErr w:type="spellEnd"/>
      <w:r w:rsidR="006909B2">
        <w:t xml:space="preserve"> </w:t>
      </w:r>
      <w:r>
        <w:t>Coordinated Entry</w:t>
      </w:r>
      <w:r w:rsidR="00CA0D54">
        <w:t xml:space="preserve"> System</w:t>
      </w:r>
    </w:p>
    <w:p w:rsidR="00CE3DCD" w:rsidRDefault="00CE3DCD">
      <w:r>
        <w:t>Policy:</w:t>
      </w:r>
    </w:p>
    <w:p w:rsidR="00CE3DCD" w:rsidRDefault="00CE3DCD">
      <w:r>
        <w:t xml:space="preserve">It is the policy of HOME to serve as an access point for the Central Virginia </w:t>
      </w:r>
      <w:proofErr w:type="spellStart"/>
      <w:r>
        <w:t>CoC’s</w:t>
      </w:r>
      <w:proofErr w:type="spellEnd"/>
      <w:r>
        <w:t xml:space="preserve"> coordinated entry system. </w:t>
      </w:r>
    </w:p>
    <w:p w:rsidR="00CE3DCD" w:rsidRDefault="00CE3DCD">
      <w:r>
        <w:t xml:space="preserve">Procedure: </w:t>
      </w:r>
    </w:p>
    <w:p w:rsidR="00CE3DCD" w:rsidRDefault="00CE3DCD" w:rsidP="005E2285">
      <w:pPr>
        <w:pStyle w:val="ListParagraph"/>
        <w:numPr>
          <w:ilvl w:val="0"/>
          <w:numId w:val="6"/>
        </w:numPr>
      </w:pPr>
      <w:r>
        <w:t xml:space="preserve">Outreach worker will provide standard assessments to all unsheltered households in the HOME program in order to facilitate referral to emergency shelter, as space allows and with client consent. </w:t>
      </w:r>
    </w:p>
    <w:p w:rsidR="00CE3DCD" w:rsidRDefault="00CE3DCD" w:rsidP="005E2285">
      <w:pPr>
        <w:pStyle w:val="ListParagraph"/>
        <w:numPr>
          <w:ilvl w:val="0"/>
          <w:numId w:val="6"/>
        </w:numPr>
      </w:pPr>
      <w:r>
        <w:t>Outreach worker will complete prioritization assessments for all households belonging to a prio</w:t>
      </w:r>
      <w:r w:rsidR="005E2285">
        <w:t xml:space="preserve">rity subpopulation in order to facilitate placement on the </w:t>
      </w:r>
      <w:proofErr w:type="spellStart"/>
      <w:r w:rsidR="005E2285">
        <w:t>CVCoC</w:t>
      </w:r>
      <w:proofErr w:type="spellEnd"/>
      <w:r w:rsidR="005E2285">
        <w:t xml:space="preserve"> By-Name List.</w:t>
      </w:r>
      <w:r>
        <w:t xml:space="preserve"> </w:t>
      </w:r>
    </w:p>
    <w:p w:rsidR="00CE3DCD" w:rsidRDefault="00CE3DCD"/>
    <w:p w:rsidR="00393EEC" w:rsidRDefault="00393EEC"/>
    <w:p w:rsidR="00CA0D54" w:rsidRDefault="00CA0D54">
      <w:bookmarkStart w:id="0" w:name="_GoBack"/>
      <w:bookmarkEnd w:id="0"/>
    </w:p>
    <w:sectPr w:rsidR="00CA0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8FA"/>
    <w:multiLevelType w:val="hybridMultilevel"/>
    <w:tmpl w:val="1A743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A4FBE"/>
    <w:multiLevelType w:val="hybridMultilevel"/>
    <w:tmpl w:val="0C5E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002B"/>
    <w:multiLevelType w:val="hybridMultilevel"/>
    <w:tmpl w:val="99B2C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172A"/>
    <w:multiLevelType w:val="hybridMultilevel"/>
    <w:tmpl w:val="0136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11BA8"/>
    <w:multiLevelType w:val="hybridMultilevel"/>
    <w:tmpl w:val="608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11C0A"/>
    <w:multiLevelType w:val="hybridMultilevel"/>
    <w:tmpl w:val="DC429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33055"/>
    <w:multiLevelType w:val="hybridMultilevel"/>
    <w:tmpl w:val="05504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AD60DD"/>
    <w:multiLevelType w:val="hybridMultilevel"/>
    <w:tmpl w:val="AC06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CF6"/>
    <w:rsid w:val="000A2F0F"/>
    <w:rsid w:val="000A530B"/>
    <w:rsid w:val="000D6B02"/>
    <w:rsid w:val="000F1FCF"/>
    <w:rsid w:val="00115AAA"/>
    <w:rsid w:val="001259D0"/>
    <w:rsid w:val="00144260"/>
    <w:rsid w:val="0018458E"/>
    <w:rsid w:val="00192887"/>
    <w:rsid w:val="001A47DB"/>
    <w:rsid w:val="001E0842"/>
    <w:rsid w:val="001E71F2"/>
    <w:rsid w:val="001F5B60"/>
    <w:rsid w:val="0023274D"/>
    <w:rsid w:val="0036454F"/>
    <w:rsid w:val="00392FD6"/>
    <w:rsid w:val="00393EEC"/>
    <w:rsid w:val="003F3CF4"/>
    <w:rsid w:val="0044355A"/>
    <w:rsid w:val="00452007"/>
    <w:rsid w:val="004F5BE2"/>
    <w:rsid w:val="005027FD"/>
    <w:rsid w:val="00585F3E"/>
    <w:rsid w:val="005E2285"/>
    <w:rsid w:val="00657035"/>
    <w:rsid w:val="00660F23"/>
    <w:rsid w:val="00663142"/>
    <w:rsid w:val="00681218"/>
    <w:rsid w:val="006909B2"/>
    <w:rsid w:val="006B0363"/>
    <w:rsid w:val="007844C4"/>
    <w:rsid w:val="007E72FE"/>
    <w:rsid w:val="00812BC1"/>
    <w:rsid w:val="008466E3"/>
    <w:rsid w:val="008A21DE"/>
    <w:rsid w:val="00925101"/>
    <w:rsid w:val="00A37357"/>
    <w:rsid w:val="00A967A6"/>
    <w:rsid w:val="00AF4FC9"/>
    <w:rsid w:val="00B51729"/>
    <w:rsid w:val="00BA53A6"/>
    <w:rsid w:val="00C00096"/>
    <w:rsid w:val="00C07CF6"/>
    <w:rsid w:val="00C11548"/>
    <w:rsid w:val="00CA0D54"/>
    <w:rsid w:val="00CE3DCD"/>
    <w:rsid w:val="00D42CC5"/>
    <w:rsid w:val="00DC5216"/>
    <w:rsid w:val="00DF4B0C"/>
    <w:rsid w:val="00E232BB"/>
    <w:rsid w:val="00EB7B3F"/>
    <w:rsid w:val="00F01976"/>
    <w:rsid w:val="00F172C3"/>
    <w:rsid w:val="00FA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3889"/>
  <w15:chartTrackingRefBased/>
  <w15:docId w15:val="{DA875C54-F62C-4734-8DC7-BD86E9C9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Nolen</dc:creator>
  <cp:keywords/>
  <dc:description/>
  <cp:lastModifiedBy>Sarah Francis</cp:lastModifiedBy>
  <cp:revision>2</cp:revision>
  <dcterms:created xsi:type="dcterms:W3CDTF">2020-02-06T17:04:00Z</dcterms:created>
  <dcterms:modified xsi:type="dcterms:W3CDTF">2020-02-06T17:04:00Z</dcterms:modified>
</cp:coreProperties>
</file>